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6EBFD15AB13A4F288451C0BD0815E0FB"/>
        </w:placeholder>
        <w:dataBinding w:prefixMappings="xmlns:ns0='http://www.keyscript.nl/gmpplus/note' xmlns:ns1='http://www.w3.org/2001/XMLSchema-instance' " w:xpath="/ns0:NoteData[1]/ns0:Subject[1]" w:storeItemID="{FCDE676A-8F8B-4C20-9777-4369F04E9E94}"/>
        <w:text/>
      </w:sdtPr>
      <w:sdtEndPr/>
      <w:sdtContent>
        <w:p w:rsidR="00034199" w:rsidRPr="00C530BE" w:rsidRDefault="003300CD" w:rsidP="00BF3186">
          <w:pPr>
            <w:pStyle w:val="Title"/>
            <w:spacing w:line="240" w:lineRule="auto"/>
          </w:pPr>
          <w:r>
            <w:t>ANNEX bij Poortwachtersprotocol - VERVOER VAN HOOI EN STRO</w:t>
          </w:r>
        </w:p>
      </w:sdtContent>
    </w:sdt>
    <w:p w:rsidR="003426DC" w:rsidRDefault="003426DC" w:rsidP="00721443">
      <w:bookmarkStart w:id="0" w:name="_Toc508177395"/>
    </w:p>
    <w:bookmarkEnd w:id="0"/>
    <w:p w:rsidR="00E74BA1" w:rsidRPr="00BF3186" w:rsidRDefault="001A5D56" w:rsidP="00BF3186">
      <w:pPr>
        <w:rPr>
          <w:sz w:val="22"/>
          <w:szCs w:val="22"/>
        </w:rPr>
      </w:pPr>
      <w:r w:rsidRPr="001A5D56">
        <w:rPr>
          <w:sz w:val="22"/>
          <w:szCs w:val="22"/>
        </w:rPr>
        <w:t xml:space="preserve">Hieronder vindt u een voorbeeld van een overeenkomst die u kunt gebruiken bij het toepassen van het Poortwachtersprotocol Transport van hooi en stro (GMP + BA10 </w:t>
      </w:r>
      <w:r w:rsidRPr="001A5D56">
        <w:rPr>
          <w:i/>
          <w:sz w:val="22"/>
          <w:szCs w:val="22"/>
        </w:rPr>
        <w:t>Minimumvoorwaarden inkoop, Annex 9</w:t>
      </w:r>
      <w:r w:rsidRPr="001A5D56">
        <w:rPr>
          <w:sz w:val="22"/>
          <w:szCs w:val="22"/>
        </w:rPr>
        <w:t>)</w:t>
      </w:r>
      <w:r>
        <w:rPr>
          <w:sz w:val="22"/>
          <w:szCs w:val="22"/>
        </w:rPr>
        <w:t xml:space="preserve">. De overeenkomst is </w:t>
      </w:r>
      <w:r w:rsidR="00265BDD">
        <w:rPr>
          <w:sz w:val="22"/>
          <w:szCs w:val="22"/>
        </w:rPr>
        <w:t xml:space="preserve">tevens opgenomen in </w:t>
      </w:r>
      <w:r w:rsidR="00265BDD" w:rsidRPr="00265BDD">
        <w:rPr>
          <w:sz w:val="22"/>
          <w:szCs w:val="22"/>
        </w:rPr>
        <w:t xml:space="preserve">GMP+ D2.6 </w:t>
      </w:r>
      <w:r w:rsidR="00265BDD" w:rsidRPr="00265BDD">
        <w:rPr>
          <w:i/>
          <w:sz w:val="22"/>
          <w:szCs w:val="22"/>
        </w:rPr>
        <w:t>Ondersteunende documenten voor specifieke GMP+ toepassing</w:t>
      </w:r>
      <w:r w:rsidR="00BF3186" w:rsidRPr="00BF3186">
        <w:rPr>
          <w:sz w:val="22"/>
          <w:szCs w:val="22"/>
        </w:rPr>
        <w:t>.</w:t>
      </w:r>
    </w:p>
    <w:p w:rsidR="00BF3186" w:rsidRPr="00BF3186" w:rsidRDefault="00BF3186" w:rsidP="00BF3186"/>
    <w:tbl>
      <w:tblPr>
        <w:tblStyle w:val="Tabelraster4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4973"/>
      </w:tblGrid>
      <w:tr w:rsidR="00BF3186" w:rsidRPr="00BF3186" w:rsidTr="00BF3186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Verlader</w:t>
            </w:r>
          </w:p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Shipper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</w:rPr>
              <w:t xml:space="preserve">/ Expéditeur/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Absender</w:t>
            </w:r>
            <w:proofErr w:type="spellEnd"/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Naam verlader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Shipper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/ Nom Expéditeur/ 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Absender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3186" w:rsidRPr="00265BDD" w:rsidTr="00BF3186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BF3186">
              <w:rPr>
                <w:rFonts w:asciiTheme="minorHAnsi" w:hAnsiTheme="minorHAnsi" w:cstheme="minorHAnsi"/>
                <w:szCs w:val="20"/>
              </w:rPr>
              <w:t>Verklaart door het ondertekenen van dit document dat de laadruimte (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flatbed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) ten tijde van het laden vrij is van geur en/of resten van voorgaande ladingen.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I hereby declare that the loading compartment of this flatbed or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is free of smell and residue of previous loads.</w:t>
            </w:r>
            <w:r w:rsidRPr="00BF3186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BF3186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ladens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</w:tc>
      </w:tr>
      <w:tr w:rsidR="00BF3186" w:rsidRPr="00265BDD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Datum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Handtekening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Signature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Unterschrift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3186" w:rsidRPr="00BF3186" w:rsidTr="00BF3186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Transporteur</w:t>
            </w:r>
          </w:p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Transporter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Convoyeur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Frachtführer</w:t>
            </w:r>
            <w:proofErr w:type="spellEnd"/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Naam transporteur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transporter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/ Nom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Convoyeur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/ 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Frachtführer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3186" w:rsidRPr="00265BDD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de-DE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de-DE"/>
              </w:rPr>
              <w:t>Vrachtwagen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  <w:lang w:val="de-DE"/>
              </w:rPr>
              <w:t xml:space="preserve">- en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de-DE"/>
              </w:rPr>
              <w:t>trailernummer</w:t>
            </w:r>
            <w:proofErr w:type="spellEnd"/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Registrationnumber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 truck- and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trailernumber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 Numero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d’enregistrement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/ Registrierungs-nummer Kennzeichen Laderaum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Naam chauffeur</w:t>
            </w:r>
          </w:p>
          <w:p w:rsidR="00BF3186" w:rsidRPr="00EA2140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EA2140">
              <w:rPr>
                <w:rFonts w:asciiTheme="minorHAnsi" w:hAnsiTheme="minorHAnsi" w:cstheme="minorHAnsi"/>
                <w:i/>
                <w:szCs w:val="20"/>
                <w:lang w:val="fr-FR"/>
              </w:rPr>
              <w:t>Name driver / Nom routier /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Name Frachtführer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BF3186" w:rsidRPr="00265BDD" w:rsidTr="00BF3186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BF3186">
              <w:rPr>
                <w:rFonts w:asciiTheme="minorHAnsi" w:hAnsiTheme="minorHAnsi" w:cstheme="minorHAnsi"/>
                <w:szCs w:val="20"/>
              </w:rPr>
              <w:t>Verklaart door het ondertekenen van dit document dat de laadruimte (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flatbed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) vrij is van geur en/of resten van voorgaande ladingen.</w:t>
            </w:r>
          </w:p>
          <w:p w:rsid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I hereby declare that the loading compartment of this flatbed or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is free of smell and residue of previous loads.</w:t>
            </w:r>
            <w:r w:rsidRPr="00BF3186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BF3186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ladens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  <w:p w:rsidR="001A5D56" w:rsidRDefault="001A5D5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</w:p>
          <w:p w:rsidR="001A5D56" w:rsidRPr="00BF3186" w:rsidRDefault="001A5D5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BF3186" w:rsidRPr="00265BDD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lastRenderedPageBreak/>
              <w:t>Datum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Handtekening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Signature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Unterschrift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AB4F89" w:rsidRDefault="00AB4F89" w:rsidP="00721443"/>
    <w:p w:rsidR="001A5D56" w:rsidRDefault="001A5D56" w:rsidP="00721443"/>
    <w:p w:rsidR="001A5D56" w:rsidRDefault="001A5D56" w:rsidP="00721443"/>
    <w:p w:rsidR="001A5D56" w:rsidRDefault="001A5D56" w:rsidP="00721443"/>
    <w:p w:rsidR="00721443" w:rsidRDefault="00721443" w:rsidP="00721443"/>
    <w:tbl>
      <w:tblPr>
        <w:tblStyle w:val="Tabelraster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4961"/>
      </w:tblGrid>
      <w:tr w:rsidR="00BF3186" w:rsidRPr="00BF3186" w:rsidTr="00BF3186">
        <w:trPr>
          <w:trHeight w:val="4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Ontvanger</w:t>
            </w:r>
          </w:p>
          <w:p w:rsidR="00BF3186" w:rsidRPr="00BF3186" w:rsidRDefault="00BF3186" w:rsidP="0003518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 xml:space="preserve">Receiver/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Destinataire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</w:rPr>
              <w:t>Empfänger</w:t>
            </w:r>
            <w:proofErr w:type="spellEnd"/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Naam ontvanger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recipient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/  Nom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Destinataire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 xml:space="preserve">/ Name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Empfänger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3186" w:rsidRPr="00265BDD" w:rsidTr="00BF3186">
        <w:trPr>
          <w:trHeight w:val="4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BF3186">
              <w:rPr>
                <w:rFonts w:asciiTheme="minorHAnsi" w:hAnsiTheme="minorHAnsi" w:cstheme="minorHAnsi"/>
                <w:szCs w:val="20"/>
              </w:rPr>
              <w:t>Verklaart door het ondertekenen van dit document dat de laadruimte (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flatbed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szCs w:val="20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szCs w:val="20"/>
              </w:rPr>
              <w:t>) ten tijde van het lossen vrij is van geur en/of resten van voorgaande ladingen.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I hereby declare that the loading compartment (space) of this flatbed or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>curtainsider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is free of smell and residue of previous loads.</w:t>
            </w:r>
            <w:r w:rsidRPr="00BF3186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BF3186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>abladens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</w:tc>
      </w:tr>
      <w:tr w:rsidR="00BF3186" w:rsidRPr="00265BDD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Datum</w:t>
            </w:r>
            <w:proofErr w:type="spellEnd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BF3186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BF3186" w:rsidRPr="00BF3186" w:rsidTr="00BF3186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F3186">
              <w:rPr>
                <w:rFonts w:asciiTheme="minorHAnsi" w:hAnsiTheme="minorHAnsi" w:cstheme="minorHAnsi"/>
                <w:b/>
                <w:szCs w:val="20"/>
              </w:rPr>
              <w:t>Handtekening</w:t>
            </w: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Signature</w:t>
            </w:r>
            <w:proofErr w:type="spellEnd"/>
            <w:r w:rsidRPr="00BF3186">
              <w:rPr>
                <w:rFonts w:asciiTheme="minorHAnsi" w:hAnsiTheme="minorHAnsi" w:cstheme="minorHAnsi"/>
                <w:i/>
                <w:szCs w:val="20"/>
              </w:rPr>
              <w:t>/</w:t>
            </w:r>
            <w:proofErr w:type="spellStart"/>
            <w:r w:rsidRPr="00BF3186">
              <w:rPr>
                <w:rFonts w:asciiTheme="minorHAnsi" w:hAnsiTheme="minorHAnsi" w:cstheme="minorHAnsi"/>
                <w:i/>
                <w:szCs w:val="20"/>
              </w:rPr>
              <w:t>Unterschrift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F3186" w:rsidRPr="00BF3186" w:rsidRDefault="00BF3186" w:rsidP="0003518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07222" w:rsidRDefault="00B07222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  <w:bookmarkStart w:id="1" w:name="_GoBack"/>
      <w:bookmarkEnd w:id="1"/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B07222">
      <w:pPr>
        <w:pStyle w:val="Disclaimer"/>
      </w:pPr>
    </w:p>
    <w:p w:rsidR="00EA2140" w:rsidRDefault="00EA2140" w:rsidP="00EA2140"/>
    <w:sdt>
      <w:sdtPr>
        <w:rPr>
          <w:i w:val="0"/>
          <w:noProof w:val="0"/>
          <w:color w:val="auto"/>
          <w:szCs w:val="16"/>
        </w:rPr>
        <w:tag w:val="Copyright"/>
        <w:id w:val="660126490"/>
        <w:placeholder>
          <w:docPart w:val="4168C5A8F1064EF3B35C465A6D8B07A9"/>
        </w:placeholder>
        <w15:appearance w15:val="hidden"/>
      </w:sdtPr>
      <w:sdtEndPr/>
      <w:sdtContent>
        <w:p w:rsidR="00EA2140" w:rsidRDefault="00EA2140" w:rsidP="00EA2140">
          <w:pPr>
            <w:pStyle w:val="Disclaimer"/>
          </w:pPr>
          <w:r>
            <w:t>© GMP+ International B.V.</w:t>
          </w:r>
        </w:p>
        <w:sdt>
          <w:sdtPr>
            <w:id w:val="91597706"/>
            <w:placeholder>
              <w:docPart w:val="F0109776CFEA44E793CF32CE0A36D9D1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EC8E915F-1876-4656-AEA5-CD757C893C7E}"/>
            <w15:appearance w15:val="hidden"/>
            <w:text/>
          </w:sdtPr>
          <w:sdtEndPr/>
          <w:sdtContent>
            <w:p w:rsidR="00EA2140" w:rsidRPr="00721443" w:rsidRDefault="00EA2140" w:rsidP="00EA2140">
              <w:pPr>
                <w:pStyle w:val="Disclaimer"/>
              </w:pPr>
              <w:r>
                <w:t>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</w:t>
              </w:r>
            </w:p>
          </w:sdtContent>
        </w:sdt>
        <w:p w:rsidR="00EA2140" w:rsidRDefault="00EA2140" w:rsidP="00EA2140"/>
        <w:p w:rsidR="00EA2140" w:rsidRDefault="00EA4CF9" w:rsidP="00EA2140"/>
      </w:sdtContent>
    </w:sdt>
    <w:sdt>
      <w:sdtPr>
        <w:tag w:val="Disclaimer"/>
        <w:id w:val="-1419626346"/>
        <w:placeholder>
          <w:docPart w:val="4168C5A8F1064EF3B35C465A6D8B07A9"/>
        </w:placeholder>
        <w15:appearance w15:val="hidden"/>
      </w:sdtPr>
      <w:sdtEndPr/>
      <w:sdtContent>
        <w:sdt>
          <w:sdtPr>
            <w:id w:val="-2098014536"/>
            <w:placeholder>
              <w:docPart w:val="F0109776CFEA44E793CF32CE0A36D9D1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EC8E915F-1876-4656-AEA5-CD757C893C7E}"/>
            <w15:appearance w15:val="hidden"/>
            <w:text/>
          </w:sdtPr>
          <w:sdtEndPr/>
          <w:sdtContent>
            <w:p w:rsidR="00EA2140" w:rsidRDefault="00EA2140" w:rsidP="00EA2140">
              <w:pPr>
                <w:pStyle w:val="Disclaimer"/>
              </w:pPr>
              <w:r>
                <w:t>Disclaimer</w:t>
              </w:r>
            </w:p>
          </w:sdtContent>
        </w:sdt>
        <w:sdt>
          <w:sdtPr>
            <w:id w:val="-1341927849"/>
            <w:placeholder>
              <w:docPart w:val="F0109776CFEA44E793CF32CE0A36D9D1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EC8E915F-1876-4656-AEA5-CD757C893C7E}"/>
            <w15:appearance w15:val="hidden"/>
            <w:text/>
          </w:sdtPr>
          <w:sdtEndPr/>
          <w:sdtContent>
            <w:p w:rsidR="00EA2140" w:rsidRDefault="00EA2140" w:rsidP="00EA2140">
              <w:pPr>
                <w:pStyle w:val="Disclaimer"/>
              </w:pPr>
              <w:r>
                <w:t>Deze publicatie is vastgesteld om belangstellenden te informeren over GMP+ normen. De publicatie wordt regelmatig geactualiseerd. GMP+ International B.V. is niet aansprakelijk voor eventuele onvolkomenheden in deze publicatie.</w:t>
              </w:r>
            </w:p>
          </w:sdtContent>
        </w:sdt>
      </w:sdtContent>
    </w:sdt>
    <w:p w:rsidR="00EA2140" w:rsidRDefault="00EA2140" w:rsidP="00B07222">
      <w:pPr>
        <w:pStyle w:val="Disclaimer"/>
      </w:pPr>
    </w:p>
    <w:sectPr w:rsidR="00EA2140" w:rsidSect="00BF3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304" w:bottom="1276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186" w:rsidRDefault="00BF3186" w:rsidP="00334D5D">
      <w:r>
        <w:separator/>
      </w:r>
    </w:p>
  </w:endnote>
  <w:endnote w:type="continuationSeparator" w:id="0">
    <w:p w:rsidR="00BF3186" w:rsidRDefault="00BF3186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F9" w:rsidRDefault="00EA4CF9">
    <w:pPr>
      <w:pStyle w:val="Voetteks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id w:val="1260100739"/>
          <w:placeholder>
            <w:docPart w:val="B0194AC535FF43F88CB17FA198D90F23"/>
          </w:placeholder>
          <w:dataBinding w:prefixMappings="xmlns:ns0='http://www.keyscript.nl/gmpplus/note' xmlns:ns1='http://www.w3.org/2001/XMLSchema-instance' " w:xpath="/ns0:NoteData[1]/ns0:DateString[1]" w:storeItemID="{FCDE676A-8F8B-4C20-9777-4369F04E9E94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BF3186" w:rsidP="004F3563">
              <w:pPr>
                <w:pStyle w:val="Voettekst"/>
                <w:framePr w:hSpace="0" w:wrap="auto" w:vAnchor="margin" w:hAnchor="text" w:xAlign="left" w:yAlign="inline"/>
                <w:suppressOverlap w:val="0"/>
              </w:pPr>
              <w:r>
                <w:t xml:space="preserve">1 maart </w:t>
              </w:r>
              <w:r>
                <w:t>201</w:t>
              </w:r>
              <w:r w:rsidR="00EA4CF9"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B3BC2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4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6B3BC2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49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186" w:rsidRDefault="00BF3186" w:rsidP="00334D5D">
      <w:r>
        <w:separator/>
      </w:r>
    </w:p>
  </w:footnote>
  <w:footnote w:type="continuationSeparator" w:id="0">
    <w:p w:rsidR="00BF3186" w:rsidRDefault="00BF3186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F9" w:rsidRDefault="00EA4CF9">
    <w:pPr>
      <w:pStyle w:val="Kopteks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id w:val="-348729122"/>
          <w:placeholder>
            <w:docPart w:val="EE9C48119576411CACDDBC26D3A7326A"/>
          </w:placeholder>
          <w:dataBinding w:prefixMappings="xmlns:ns0='http://www.keyscript.nl/gmpplus/note' xmlns:ns1='http://www.w3.org/2001/XMLSchema-instance' " w:xpath="/ns0:NoteData[1]/ns0:Subject[1]" w:storeItemID="{FCDE676A-8F8B-4C20-9777-4369F04E9E94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F72D16" w:rsidRDefault="00BF3186" w:rsidP="004F3563">
              <w:pPr>
                <w:pStyle w:val="Koptekst"/>
                <w:framePr w:hSpace="0" w:wrap="auto" w:vAnchor="margin" w:hAnchor="text" w:xAlign="left" w:yAlign="inline"/>
                <w:suppressOverlap w:val="0"/>
              </w:pPr>
              <w:r>
                <w:t>ANNEX bij Poortwachtersprotocol - VERVOER VAN HOOI EN STRO</w:t>
              </w:r>
            </w:p>
          </w:tc>
        </w:sdtContent>
      </w:sdt>
    </w:tr>
  </w:tbl>
  <w:p w:rsidR="004F3563" w:rsidRPr="00F72D16" w:rsidRDefault="004F3563" w:rsidP="004F3563"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45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47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4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BF3186"/>
    <w:rsid w:val="00014F2E"/>
    <w:rsid w:val="00026731"/>
    <w:rsid w:val="00026A9F"/>
    <w:rsid w:val="00034199"/>
    <w:rsid w:val="00050C7B"/>
    <w:rsid w:val="00076AAC"/>
    <w:rsid w:val="000B6E98"/>
    <w:rsid w:val="001178F6"/>
    <w:rsid w:val="00131C75"/>
    <w:rsid w:val="00141FF7"/>
    <w:rsid w:val="001631DD"/>
    <w:rsid w:val="0016468D"/>
    <w:rsid w:val="00174CE8"/>
    <w:rsid w:val="00184824"/>
    <w:rsid w:val="00192A7F"/>
    <w:rsid w:val="001A5D56"/>
    <w:rsid w:val="001B1F7A"/>
    <w:rsid w:val="001B5B67"/>
    <w:rsid w:val="001C4639"/>
    <w:rsid w:val="00211F3D"/>
    <w:rsid w:val="0026365B"/>
    <w:rsid w:val="00265BDD"/>
    <w:rsid w:val="002A5B15"/>
    <w:rsid w:val="002C364D"/>
    <w:rsid w:val="002E0AA1"/>
    <w:rsid w:val="002E22E4"/>
    <w:rsid w:val="002E3108"/>
    <w:rsid w:val="003300CD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6AFC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53ACD"/>
    <w:rsid w:val="006B03EE"/>
    <w:rsid w:val="006B22A2"/>
    <w:rsid w:val="006B3BC2"/>
    <w:rsid w:val="006B709C"/>
    <w:rsid w:val="006E3CBB"/>
    <w:rsid w:val="007028EA"/>
    <w:rsid w:val="00717196"/>
    <w:rsid w:val="00721443"/>
    <w:rsid w:val="00722383"/>
    <w:rsid w:val="00727B01"/>
    <w:rsid w:val="00755392"/>
    <w:rsid w:val="007759BA"/>
    <w:rsid w:val="007D0D5A"/>
    <w:rsid w:val="007D114C"/>
    <w:rsid w:val="007E41F4"/>
    <w:rsid w:val="007F5098"/>
    <w:rsid w:val="00852B69"/>
    <w:rsid w:val="00875CEE"/>
    <w:rsid w:val="0089485B"/>
    <w:rsid w:val="008E0134"/>
    <w:rsid w:val="00921803"/>
    <w:rsid w:val="009316D3"/>
    <w:rsid w:val="009761C4"/>
    <w:rsid w:val="009A7DE9"/>
    <w:rsid w:val="009C41AA"/>
    <w:rsid w:val="00A03646"/>
    <w:rsid w:val="00A427F2"/>
    <w:rsid w:val="00AB4F89"/>
    <w:rsid w:val="00B07222"/>
    <w:rsid w:val="00B17F85"/>
    <w:rsid w:val="00B632FE"/>
    <w:rsid w:val="00B70347"/>
    <w:rsid w:val="00B75AB9"/>
    <w:rsid w:val="00B80A29"/>
    <w:rsid w:val="00BE06A8"/>
    <w:rsid w:val="00BF298A"/>
    <w:rsid w:val="00BF3186"/>
    <w:rsid w:val="00C530BE"/>
    <w:rsid w:val="00C71DB5"/>
    <w:rsid w:val="00C907B0"/>
    <w:rsid w:val="00C95CEA"/>
    <w:rsid w:val="00CA536C"/>
    <w:rsid w:val="00D07B96"/>
    <w:rsid w:val="00D2393D"/>
    <w:rsid w:val="00D23A41"/>
    <w:rsid w:val="00D26FA7"/>
    <w:rsid w:val="00D433B9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140"/>
    <w:rsid w:val="00EA2A2D"/>
    <w:rsid w:val="00EA4CF9"/>
    <w:rsid w:val="00EB54AD"/>
    <w:rsid w:val="00EC303C"/>
    <w:rsid w:val="00EC3079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ACF0"/>
  <w15:chartTrackingRefBased/>
  <w15:docId w15:val="{54DEFCFB-FB96-41FA-A86F-6416D35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6D45"/>
    <w:pPr>
      <w:spacing w:line="200" w:lineRule="atLeast"/>
      <w:ind w:left="-28"/>
    </w:pPr>
    <w:rPr>
      <w:sz w:val="20"/>
      <w:szCs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D07B96"/>
    <w:pPr>
      <w:spacing w:line="320" w:lineRule="exact"/>
      <w:ind w:left="0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table" w:customStyle="1" w:styleId="Tabelraster4">
    <w:name w:val="Tabelraster4"/>
    <w:basedOn w:val="Standaardtabel"/>
    <w:rsid w:val="00BF3186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FD15AB13A4F288451C0BD0815E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FAA03-0666-4725-8728-A089406D46C2}"/>
      </w:docPartPr>
      <w:docPartBody>
        <w:p w:rsidR="009948B2" w:rsidRDefault="009948B2">
          <w:pPr>
            <w:pStyle w:val="6EBFD15AB13A4F288451C0BD0815E0FB"/>
          </w:pPr>
          <w:r w:rsidRPr="009761C4">
            <w:t>Subject</w:t>
          </w:r>
        </w:p>
      </w:docPartBody>
    </w:docPart>
    <w:docPart>
      <w:docPartPr>
        <w:name w:val="B0194AC535FF43F88CB17FA198D90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4CECA-536A-47E0-8E6F-056B24490727}"/>
      </w:docPartPr>
      <w:docPartBody>
        <w:p w:rsidR="009948B2" w:rsidRDefault="009948B2">
          <w:pPr>
            <w:pStyle w:val="B0194AC535FF43F88CB17FA198D90F23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E9C48119576411CACDDBC26D3A73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6F845-46A0-4DBB-B64C-A1F47ED1A012}"/>
      </w:docPartPr>
      <w:docPartBody>
        <w:p w:rsidR="009948B2" w:rsidRDefault="009948B2">
          <w:pPr>
            <w:pStyle w:val="EE9C48119576411CACDDBC26D3A7326A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168C5A8F1064EF3B35C465A6D8B0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996D4-FF6A-4F55-8E22-DECB8B354256}"/>
      </w:docPartPr>
      <w:docPartBody>
        <w:p w:rsidR="0022207A" w:rsidRDefault="009948B2" w:rsidP="009948B2">
          <w:pPr>
            <w:pStyle w:val="4168C5A8F1064EF3B35C465A6D8B07A9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0109776CFEA44E793CF32CE0A36D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1CCB4-689E-4753-BF05-953C5A8E05BF}"/>
      </w:docPartPr>
      <w:docPartBody>
        <w:p w:rsidR="0022207A" w:rsidRDefault="009948B2" w:rsidP="009948B2">
          <w:pPr>
            <w:pStyle w:val="F0109776CFEA44E793CF32CE0A36D9D1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B2"/>
    <w:rsid w:val="0022207A"/>
    <w:rsid w:val="009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EBFD15AB13A4F288451C0BD0815E0FB">
    <w:name w:val="6EBFD15AB13A4F288451C0BD0815E0FB"/>
  </w:style>
  <w:style w:type="character" w:styleId="Tekstvantijdelijkeaanduiding">
    <w:name w:val="Placeholder Text"/>
    <w:basedOn w:val="Standaardalinea-lettertype"/>
    <w:uiPriority w:val="99"/>
    <w:semiHidden/>
    <w:rsid w:val="009948B2"/>
    <w:rPr>
      <w:color w:val="808080"/>
    </w:rPr>
  </w:style>
  <w:style w:type="paragraph" w:customStyle="1" w:styleId="B0194AC535FF43F88CB17FA198D90F23">
    <w:name w:val="B0194AC535FF43F88CB17FA198D90F23"/>
  </w:style>
  <w:style w:type="paragraph" w:customStyle="1" w:styleId="EE9C48119576411CACDDBC26D3A7326A">
    <w:name w:val="EE9C48119576411CACDDBC26D3A7326A"/>
  </w:style>
  <w:style w:type="paragraph" w:customStyle="1" w:styleId="4168C5A8F1064EF3B35C465A6D8B07A9">
    <w:name w:val="4168C5A8F1064EF3B35C465A6D8B07A9"/>
    <w:rsid w:val="009948B2"/>
  </w:style>
  <w:style w:type="paragraph" w:customStyle="1" w:styleId="F0109776CFEA44E793CF32CE0A36D9D1">
    <w:name w:val="F0109776CFEA44E793CF32CE0A36D9D1"/>
    <w:rsid w:val="00994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2017-03-01T00:00:00</Date>
  <DateString>1 maart 2019</DateString>
  <DocumentLanguage>1043</DocumentLanguage>
  <Subject>ANNEX bij Poortwachtersprotocol - VERVOER VAN HOOI EN STRO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Geachte heer </a:string>
    <a:string>Geachte mevrouw </a:string>
    <a:string>Geachte mevrouw, heer </a:string>
    <a:string>Geachte dames, heren,</a:string>
    <a:string>Beste </a:string>
  </Aanheffen>
  <Aanwezig>Aanwezig</Aanwezig>
  <Actielijst i:nil="true"/>
  <Afsluitingen xmlns:a="http://schemas.microsoft.com/2003/10/Serialization/Arrays">
    <a:string>Met vriendelijke groet,</a:string>
    <a:string>Hoogachtend,</a:string>
  </Afsluitingen>
  <Afwezig>Afwezig</Afwezig>
  <Agenda>Agenda</Agenda>
  <Bijlage>Bijlage</Bijlage>
  <BijlageTabel>Bijlage</BijlageTabel>
  <Combinatie>Te gebruiken in combinatie met:</Combinatie>
  <ContactDetails>Contactinformatie</ContactDetails>
  <Contactpersoon>Contactpersoon</Contactpersoon>
  <Copyright>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</Copyright>
  <Datum>Datum</Datum>
  <Disclaimer>Deze publicatie is vastgesteld om belangstellenden te informeren over GMP+ normen. De publicatie wordt regelmatig geactualiseerd. GMP+ International B.V. is niet aansprakelijk voor eventuele onvolkomenheden in deze publicatie.</Disclaimer>
  <DisclaimerKop>Disclaimer</DisclaimerKop>
  <DisclaimerMi>De eisen in dit GMP+ MI document zijn integraal onderdeel van het GMP+ Feed Certification scheme, maar zijn door de op de voorzijde vermelde organisatie opgesteld. GMP+ International B.V. kan niet aansprakelijk worden gesteld voor schade, verlies of kosten die voortkomen uit of verband houden met deze eisen.</DisclaimerMi>
  <Guidance>Toelichting</Guidance>
  <Id>1043</Id>
  <Implementatiedatum>Uiterste implementatiedatum</Implementatiedatum>
  <Inhoudsopgave>Inhoudsopgave</Inhoudsopgave>
  <LanguageId>wdDutch</LanguageId>
  <Locatie>Locatie</Locatie>
  <No>Nr.</No>
  <Notitie>Notitie</Notitie>
  <Notulen>Notulen</Notulen>
  <Omschrijving>Omschrijving</Omschrijving>
  <OmschrijvingTabel>Omschrijving</OmschrijvingTabel>
  <Onderwerp>Onderwerp</Onderwerp>
  <OnsKenmerk>Ons kenmerk</OnsKenmerk>
  <Plaats>Plaats</Plaats>
  <Programma>Programma</Programma>
  <Samenwerking>In samenwerking met:</Samenwerking>
  <TaalOmschrijving>Dutch</TaalOmschrijving>
  <Taalcode>NL</Taalcode>
  <Telefoon>Telefoon</Telefoon>
  <Tijdstip>Tijdstip</Tijdstip>
  <Toelichting>Toelichting</Toelichting>
  <UwKenmerk>Uw kenmerk</UwKenmerk>
  <Versie>Versie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676A-8F8B-4C20-9777-4369F04E9E94}">
  <ds:schemaRefs/>
</ds:datastoreItem>
</file>

<file path=customXml/itemProps2.xml><?xml version="1.0" encoding="utf-8"?>
<ds:datastoreItem xmlns:ds="http://schemas.openxmlformats.org/officeDocument/2006/customXml" ds:itemID="{EC8E915F-1876-4656-AEA5-CD757C893C7E}">
  <ds:schemaRefs/>
</ds:datastoreItem>
</file>

<file path=customXml/itemProps3.xml><?xml version="1.0" encoding="utf-8"?>
<ds:datastoreItem xmlns:ds="http://schemas.openxmlformats.org/officeDocument/2006/customXml" ds:itemID="{6DBA125F-611F-4B81-B9CD-4AB48EC9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6</cp:revision>
  <dcterms:created xsi:type="dcterms:W3CDTF">2019-02-27T12:20:00Z</dcterms:created>
  <dcterms:modified xsi:type="dcterms:W3CDTF">2019-03-28T07:46:00Z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